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C295" w14:textId="4ED8FCD6" w:rsidR="00D02FC4" w:rsidRDefault="00E7399B" w:rsidP="00C83DDE">
      <w:pPr>
        <w:jc w:val="center"/>
        <w:rPr>
          <w:rFonts w:ascii="Cambria" w:hAnsi="Cambria"/>
          <w:b/>
          <w:bCs/>
          <w:sz w:val="28"/>
          <w:szCs w:val="28"/>
        </w:rPr>
      </w:pPr>
      <w:r w:rsidRPr="00C83DDE">
        <w:rPr>
          <w:rFonts w:ascii="Cambria" w:hAnsi="Cambria"/>
          <w:b/>
          <w:bCs/>
          <w:sz w:val="28"/>
          <w:szCs w:val="28"/>
        </w:rPr>
        <w:t xml:space="preserve">ΟΔΗΓΙΕΣ ΕΓΓΡΑΦΗΣ ΣΤΗΝ ΠΛΑΤΦΟΡΜΑ </w:t>
      </w:r>
    </w:p>
    <w:p w14:paraId="07AF9759" w14:textId="7915CAC8" w:rsidR="00C83DDE" w:rsidRDefault="00C83DDE" w:rsidP="00C83DD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Για να μπορέσετε να αποκτήσετε πρόσβαση στο </w:t>
      </w:r>
      <w:r w:rsidRPr="00C83DDE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  <w:lang w:val="en-US"/>
        </w:rPr>
        <w:t>Learning</w:t>
      </w:r>
      <w:r w:rsidRPr="00C83D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with</w:t>
      </w:r>
      <w:r w:rsidRPr="00C83D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Demeter</w:t>
      </w:r>
      <w:r w:rsidRPr="00C83DDE">
        <w:rPr>
          <w:rFonts w:ascii="Cambria" w:hAnsi="Cambria"/>
          <w:sz w:val="24"/>
          <w:szCs w:val="24"/>
        </w:rPr>
        <w:t xml:space="preserve">” </w:t>
      </w:r>
      <w:r>
        <w:rPr>
          <w:rFonts w:ascii="Cambria" w:hAnsi="Cambria"/>
          <w:sz w:val="24"/>
          <w:szCs w:val="24"/>
        </w:rPr>
        <w:t>θα πρέπει να έχετε ήδη έναν ηλεκτρονικό ταχυδρομείο (</w:t>
      </w:r>
      <w:r>
        <w:rPr>
          <w:rFonts w:ascii="Cambria" w:hAnsi="Cambria"/>
          <w:sz w:val="24"/>
          <w:szCs w:val="24"/>
          <w:lang w:val="en-US"/>
        </w:rPr>
        <w:t>email</w:t>
      </w:r>
      <w:r w:rsidRPr="00C83DDE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από οποιαδήποτε εταιρία. Τα βήματα για την εγγραφή είναι τα εξής: </w:t>
      </w:r>
    </w:p>
    <w:p w14:paraId="3A196D2F" w14:textId="0C192104" w:rsidR="00C83DDE" w:rsidRPr="00C83DDE" w:rsidRDefault="00C83DDE" w:rsidP="00C83DDE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Αρχικά δακτυλογραφείτε στην μπάρα αναζήτησης του </w:t>
      </w:r>
      <w:r>
        <w:rPr>
          <w:rFonts w:ascii="Cambria" w:hAnsi="Cambria"/>
          <w:sz w:val="24"/>
          <w:szCs w:val="24"/>
          <w:lang w:val="en-US"/>
        </w:rPr>
        <w:t>browser</w:t>
      </w:r>
      <w:r w:rsidRPr="00C83D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που χρησιμοποιείτε το </w:t>
      </w:r>
      <w:r>
        <w:rPr>
          <w:rFonts w:ascii="Cambria" w:hAnsi="Cambria"/>
          <w:sz w:val="24"/>
          <w:szCs w:val="24"/>
          <w:lang w:val="en-US"/>
        </w:rPr>
        <w:t>URL</w:t>
      </w:r>
      <w:r w:rsidRPr="00C83D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της πλατφόρμας : </w:t>
      </w:r>
      <w:hyperlink r:id="rId5" w:history="1">
        <w:r w:rsidRPr="00F956E0">
          <w:rPr>
            <w:rStyle w:val="-"/>
            <w:rFonts w:ascii="Cambria" w:hAnsi="Cambria"/>
            <w:sz w:val="24"/>
            <w:szCs w:val="24"/>
            <w:lang w:val="en-US"/>
          </w:rPr>
          <w:t>www</w:t>
        </w:r>
        <w:r w:rsidRPr="00F956E0">
          <w:rPr>
            <w:rStyle w:val="-"/>
            <w:rFonts w:ascii="Cambria" w:hAnsi="Cambria"/>
            <w:sz w:val="24"/>
            <w:szCs w:val="24"/>
          </w:rPr>
          <w:t>.</w:t>
        </w:r>
        <w:proofErr w:type="spellStart"/>
        <w:r w:rsidRPr="00F956E0">
          <w:rPr>
            <w:rStyle w:val="-"/>
            <w:rFonts w:ascii="Cambria" w:hAnsi="Cambria"/>
            <w:sz w:val="24"/>
            <w:szCs w:val="24"/>
            <w:lang w:val="en-US"/>
          </w:rPr>
          <w:t>learningwithdimi</w:t>
        </w:r>
        <w:proofErr w:type="spellEnd"/>
        <w:r w:rsidRPr="00F956E0">
          <w:rPr>
            <w:rStyle w:val="-"/>
            <w:rFonts w:ascii="Cambria" w:hAnsi="Cambria"/>
            <w:sz w:val="24"/>
            <w:szCs w:val="24"/>
          </w:rPr>
          <w:t>.</w:t>
        </w:r>
        <w:proofErr w:type="spellStart"/>
        <w:r w:rsidRPr="00F956E0">
          <w:rPr>
            <w:rStyle w:val="-"/>
            <w:rFonts w:ascii="Cambria" w:hAnsi="Cambria"/>
            <w:sz w:val="24"/>
            <w:szCs w:val="24"/>
            <w:lang w:val="en-US"/>
          </w:rPr>
          <w:t>gnomio</w:t>
        </w:r>
        <w:proofErr w:type="spellEnd"/>
        <w:r w:rsidRPr="00F956E0">
          <w:rPr>
            <w:rStyle w:val="-"/>
            <w:rFonts w:ascii="Cambria" w:hAnsi="Cambria"/>
            <w:sz w:val="24"/>
            <w:szCs w:val="24"/>
          </w:rPr>
          <w:t>.</w:t>
        </w:r>
        <w:r w:rsidRPr="00F956E0">
          <w:rPr>
            <w:rStyle w:val="-"/>
            <w:rFonts w:ascii="Cambria" w:hAnsi="Cambria"/>
            <w:sz w:val="24"/>
            <w:szCs w:val="24"/>
            <w:lang w:val="en-US"/>
          </w:rPr>
          <w:t>com</w:t>
        </w:r>
      </w:hyperlink>
      <w:r w:rsidRPr="00C83DDE">
        <w:rPr>
          <w:rFonts w:ascii="Cambria" w:hAnsi="Cambria"/>
          <w:sz w:val="24"/>
          <w:szCs w:val="24"/>
        </w:rPr>
        <w:t xml:space="preserve"> </w:t>
      </w:r>
    </w:p>
    <w:p w14:paraId="06EB620A" w14:textId="5ADEC3F8" w:rsidR="00C83DDE" w:rsidRPr="00C83DDE" w:rsidRDefault="00C83DDE" w:rsidP="00C83DDE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Αφού φορτώσει η αρχική σελίδα, πατάτε πάνω δεξιά την επιλογή </w:t>
      </w:r>
      <w:r w:rsidRPr="00C83DDE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  <w:lang w:val="en-US"/>
        </w:rPr>
        <w:t>log</w:t>
      </w:r>
      <w:r w:rsidRPr="00C83DD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in</w:t>
      </w:r>
      <w:r w:rsidRPr="00C83DDE">
        <w:rPr>
          <w:rFonts w:ascii="Cambria" w:hAnsi="Cambria"/>
          <w:sz w:val="24"/>
          <w:szCs w:val="24"/>
        </w:rPr>
        <w:t>”</w:t>
      </w:r>
    </w:p>
    <w:p w14:paraId="35442DA5" w14:textId="77777777" w:rsidR="00C83DDE" w:rsidRDefault="00C83DDE" w:rsidP="00C83DDE">
      <w:pPr>
        <w:pStyle w:val="a6"/>
        <w:jc w:val="center"/>
        <w:rPr>
          <w:rFonts w:ascii="Cambria" w:hAnsi="Cambria"/>
          <w:sz w:val="24"/>
          <w:szCs w:val="24"/>
          <w:lang w:val="en-US"/>
        </w:rPr>
      </w:pPr>
    </w:p>
    <w:p w14:paraId="4255D504" w14:textId="4B5C024F" w:rsidR="00C83DDE" w:rsidRDefault="00C83DDE" w:rsidP="00C83DDE">
      <w:pPr>
        <w:pStyle w:val="a6"/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3D161D9" wp14:editId="6DA9C8C6">
            <wp:extent cx="2410161" cy="828791"/>
            <wp:effectExtent l="0" t="0" r="0" b="9525"/>
            <wp:docPr id="13262840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84076" name="Εικόνα 13262840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9DB0" w14:textId="77777777" w:rsidR="00C83DDE" w:rsidRDefault="00C83DDE" w:rsidP="00C83DDE">
      <w:pPr>
        <w:pStyle w:val="a6"/>
        <w:jc w:val="center"/>
        <w:rPr>
          <w:rFonts w:ascii="Cambria" w:hAnsi="Cambria"/>
          <w:sz w:val="24"/>
          <w:szCs w:val="24"/>
          <w:lang w:val="en-US"/>
        </w:rPr>
      </w:pPr>
    </w:p>
    <w:p w14:paraId="342A8FB0" w14:textId="6EC2CACA" w:rsidR="00C83DDE" w:rsidRDefault="00C648FB" w:rsidP="00C648FB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Θα οδηγηθείτε σε ένα παράθυρο στο οποίο όσοι έχουν ήδη λογαριασμό θα μπορούν δακτυλογραφήσουν το </w:t>
      </w:r>
      <w:r>
        <w:rPr>
          <w:rFonts w:ascii="Cambria" w:hAnsi="Cambria"/>
          <w:sz w:val="24"/>
          <w:szCs w:val="24"/>
          <w:lang w:val="en-US"/>
        </w:rPr>
        <w:t>username</w:t>
      </w:r>
      <w:r w:rsidRPr="00C648F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τους και τον κωδικό της επιλογής τους, ώστε να συνδεθούν.</w:t>
      </w:r>
    </w:p>
    <w:p w14:paraId="38276328" w14:textId="097C346C" w:rsidR="00C648FB" w:rsidRDefault="00C648FB" w:rsidP="00C648FB">
      <w:pPr>
        <w:pStyle w:val="a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Όσοι δεν έχουν λογαριασμό και συνδέονται πρώτη φορά στην πλατφόρμα, θα πρέπει να πατήσουν στο κουμπί </w:t>
      </w:r>
      <w:r w:rsidRPr="00C648FB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  <w:lang w:val="en-US"/>
        </w:rPr>
        <w:t>create</w:t>
      </w:r>
      <w:r w:rsidR="00C9396D" w:rsidRPr="00C9396D">
        <w:rPr>
          <w:rFonts w:ascii="Cambria" w:hAnsi="Cambria"/>
          <w:sz w:val="24"/>
          <w:szCs w:val="24"/>
        </w:rPr>
        <w:t xml:space="preserve"> </w:t>
      </w:r>
      <w:r w:rsidR="00C9396D">
        <w:rPr>
          <w:rFonts w:ascii="Cambria" w:hAnsi="Cambria"/>
          <w:sz w:val="24"/>
          <w:szCs w:val="24"/>
          <w:lang w:val="en-US"/>
        </w:rPr>
        <w:t>new</w:t>
      </w:r>
      <w:r w:rsidR="00C9396D" w:rsidRPr="00C939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account</w:t>
      </w:r>
      <w:r w:rsidRPr="00C648FB">
        <w:rPr>
          <w:rFonts w:ascii="Cambria" w:hAnsi="Cambria"/>
          <w:sz w:val="24"/>
          <w:szCs w:val="24"/>
        </w:rPr>
        <w:t xml:space="preserve">”, </w:t>
      </w:r>
      <w:r>
        <w:rPr>
          <w:rFonts w:ascii="Cambria" w:hAnsi="Cambria"/>
          <w:sz w:val="24"/>
          <w:szCs w:val="24"/>
        </w:rPr>
        <w:t xml:space="preserve">κάτω από το κουμπί </w:t>
      </w:r>
      <w:r w:rsidRPr="00C648FB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  <w:lang w:val="en-US"/>
        </w:rPr>
        <w:t>log</w:t>
      </w:r>
      <w:r w:rsidRPr="00C648F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in</w:t>
      </w:r>
      <w:r w:rsidRPr="00C648FB">
        <w:rPr>
          <w:rFonts w:ascii="Cambria" w:hAnsi="Cambria"/>
          <w:sz w:val="24"/>
          <w:szCs w:val="24"/>
        </w:rPr>
        <w:t xml:space="preserve">”. </w:t>
      </w:r>
    </w:p>
    <w:p w14:paraId="1B62838D" w14:textId="77777777" w:rsidR="00C9396D" w:rsidRDefault="00C9396D" w:rsidP="00C648FB">
      <w:pPr>
        <w:pStyle w:val="a6"/>
        <w:rPr>
          <w:rFonts w:ascii="Cambria" w:hAnsi="Cambria"/>
          <w:sz w:val="24"/>
          <w:szCs w:val="24"/>
        </w:rPr>
      </w:pPr>
    </w:p>
    <w:p w14:paraId="76832678" w14:textId="77279876" w:rsidR="00C9396D" w:rsidRDefault="00C9396D" w:rsidP="00C9396D">
      <w:pPr>
        <w:pStyle w:val="a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510EFD6" wp14:editId="15D64484">
            <wp:extent cx="2879222" cy="3544971"/>
            <wp:effectExtent l="0" t="0" r="0" b="0"/>
            <wp:docPr id="119498602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86020" name="Εικόνα 11949860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680" cy="355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BFBFF" w14:textId="77777777" w:rsidR="00C9396D" w:rsidRDefault="00C9396D" w:rsidP="00C648FB">
      <w:pPr>
        <w:pStyle w:val="a6"/>
        <w:rPr>
          <w:rFonts w:ascii="Cambria" w:hAnsi="Cambria"/>
          <w:sz w:val="24"/>
          <w:szCs w:val="24"/>
          <w:lang w:val="en-US"/>
        </w:rPr>
      </w:pPr>
    </w:p>
    <w:p w14:paraId="69315DF6" w14:textId="77777777" w:rsidR="00C9396D" w:rsidRPr="00C9396D" w:rsidRDefault="00BC4AF5" w:rsidP="00BC4AF5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Πατώντας</w:t>
      </w:r>
      <w:r w:rsidRPr="00C939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το</w:t>
      </w:r>
      <w:r w:rsidRPr="00C9396D">
        <w:rPr>
          <w:rFonts w:ascii="Cambria" w:hAnsi="Cambria"/>
          <w:sz w:val="24"/>
          <w:szCs w:val="24"/>
        </w:rPr>
        <w:t xml:space="preserve"> “</w:t>
      </w:r>
      <w:r>
        <w:rPr>
          <w:rFonts w:ascii="Cambria" w:hAnsi="Cambria"/>
          <w:sz w:val="24"/>
          <w:szCs w:val="24"/>
          <w:lang w:val="en-US"/>
        </w:rPr>
        <w:t>create</w:t>
      </w:r>
      <w:r w:rsidRPr="00C9396D">
        <w:rPr>
          <w:rFonts w:ascii="Cambria" w:hAnsi="Cambria"/>
          <w:sz w:val="24"/>
          <w:szCs w:val="24"/>
        </w:rPr>
        <w:t xml:space="preserve"> </w:t>
      </w:r>
      <w:r w:rsidR="00C9396D">
        <w:rPr>
          <w:rFonts w:ascii="Cambria" w:hAnsi="Cambria"/>
          <w:sz w:val="24"/>
          <w:szCs w:val="24"/>
          <w:lang w:val="en-US"/>
        </w:rPr>
        <w:t>new</w:t>
      </w:r>
      <w:r w:rsidRPr="00C939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account</w:t>
      </w:r>
      <w:r w:rsidRPr="00C9396D">
        <w:rPr>
          <w:rFonts w:ascii="Cambria" w:hAnsi="Cambria"/>
          <w:sz w:val="24"/>
          <w:szCs w:val="24"/>
        </w:rPr>
        <w:t xml:space="preserve">” </w:t>
      </w:r>
      <w:r w:rsidR="00C9396D">
        <w:rPr>
          <w:rFonts w:ascii="Cambria" w:hAnsi="Cambria"/>
          <w:sz w:val="24"/>
          <w:szCs w:val="24"/>
        </w:rPr>
        <w:t>θα</w:t>
      </w:r>
      <w:r w:rsidR="00C9396D" w:rsidRPr="00C9396D">
        <w:rPr>
          <w:rFonts w:ascii="Cambria" w:hAnsi="Cambria"/>
          <w:sz w:val="24"/>
          <w:szCs w:val="24"/>
        </w:rPr>
        <w:t xml:space="preserve"> </w:t>
      </w:r>
      <w:r w:rsidR="00C9396D">
        <w:rPr>
          <w:rFonts w:ascii="Cambria" w:hAnsi="Cambria"/>
          <w:sz w:val="24"/>
          <w:szCs w:val="24"/>
        </w:rPr>
        <w:t>εμφανιστεί μπροστά σας το παρακάτω πλαίσιο</w:t>
      </w:r>
    </w:p>
    <w:p w14:paraId="2FA75B8D" w14:textId="284A301F" w:rsidR="00BC4AF5" w:rsidRDefault="00C9396D" w:rsidP="00C9396D">
      <w:pPr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4124DC72" wp14:editId="6DA3A425">
            <wp:extent cx="3232945" cy="3699358"/>
            <wp:effectExtent l="0" t="0" r="5715" b="0"/>
            <wp:docPr id="82853690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36905" name="Εικόνα 8285369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12" cy="37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06B0" w14:textId="039DA03F" w:rsidR="00C9396D" w:rsidRDefault="00C9396D" w:rsidP="00C9396D">
      <w:pPr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51194449" wp14:editId="7EA25A82">
            <wp:extent cx="3214722" cy="3227633"/>
            <wp:effectExtent l="0" t="0" r="5080" b="0"/>
            <wp:docPr id="123445589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55892" name="Εικόνα 12344558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81" cy="32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6043" w14:textId="07D66003" w:rsidR="00C9396D" w:rsidRDefault="00C9396D" w:rsidP="00C9396D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Συμπληρώνετε όλα τα στοιχεία, τα οποία φέρουν το κόκκινο σύμβολο. Χωρίς την συμπλήρωση αυτών των πεδίων δεν είναι δυνατή η έγγραφή. Όσα πεδία δεν φέρουν το κόκκινο σύμβολο είναι προαιρετικά. </w:t>
      </w:r>
    </w:p>
    <w:p w14:paraId="7150FCBB" w14:textId="0FD28F2F" w:rsidR="00C9396D" w:rsidRPr="00C9396D" w:rsidRDefault="00C9396D" w:rsidP="00C9396D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Συνεχίζεται με το </w:t>
      </w:r>
      <w:r w:rsidRPr="00C9396D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</w:rPr>
        <w:t>τικ</w:t>
      </w:r>
      <w:r w:rsidRPr="00C9396D">
        <w:rPr>
          <w:rFonts w:ascii="Cambria" w:hAnsi="Cambria"/>
          <w:sz w:val="24"/>
          <w:szCs w:val="24"/>
        </w:rPr>
        <w:t xml:space="preserve">” </w:t>
      </w:r>
      <w:r>
        <w:rPr>
          <w:rFonts w:ascii="Cambria" w:hAnsi="Cambria"/>
          <w:sz w:val="24"/>
          <w:szCs w:val="24"/>
        </w:rPr>
        <w:t xml:space="preserve">στο κουτάκι αριστερά του </w:t>
      </w:r>
      <w:r w:rsidRPr="00C9396D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  <w:lang w:val="en-US"/>
        </w:rPr>
        <w:t>I</w:t>
      </w:r>
      <w:r w:rsidRPr="00C939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am</w:t>
      </w:r>
      <w:r w:rsidRPr="00C939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not</w:t>
      </w:r>
      <w:r w:rsidRPr="00C939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a</w:t>
      </w:r>
      <w:r w:rsidRPr="00C939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robot</w:t>
      </w:r>
      <w:r w:rsidRPr="00C9396D">
        <w:rPr>
          <w:rFonts w:ascii="Cambria" w:hAnsi="Cambria"/>
          <w:sz w:val="24"/>
          <w:szCs w:val="24"/>
        </w:rPr>
        <w:t>”</w:t>
      </w:r>
    </w:p>
    <w:p w14:paraId="738C1BAE" w14:textId="281846D8" w:rsidR="00C9396D" w:rsidRDefault="00C9396D" w:rsidP="00C9396D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>Πατάτε</w:t>
      </w:r>
      <w:r w:rsidRPr="00C9396D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</w:rPr>
        <w:t>το</w:t>
      </w:r>
      <w:r w:rsidRPr="00C9396D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</w:rPr>
        <w:t>κουμπί</w:t>
      </w:r>
      <w:r w:rsidRPr="00C9396D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 xml:space="preserve">“Create my account”. </w:t>
      </w:r>
    </w:p>
    <w:p w14:paraId="4E03BF5E" w14:textId="54A54E0F" w:rsidR="00C9396D" w:rsidRDefault="00C9396D" w:rsidP="00C9396D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Αφού έχετε ολοκληρώσει τα βήματα ως εδώ, θα εμφανιστεί μπροστά σας ένα παράθυρο, στο οποίο θα σας ενημερώνει πως έχει σταλεί στο ηλεκτρονικό ταχυδρομείο σας</w:t>
      </w:r>
      <w:r w:rsidRPr="00C9396D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  <w:lang w:val="en-US"/>
        </w:rPr>
        <w:t>email</w:t>
      </w:r>
      <w:r>
        <w:rPr>
          <w:rFonts w:ascii="Cambria" w:hAnsi="Cambria"/>
          <w:sz w:val="24"/>
          <w:szCs w:val="24"/>
        </w:rPr>
        <w:t xml:space="preserve">) ένα μήνυμα από το </w:t>
      </w:r>
      <w:r w:rsidRPr="00C9396D"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  <w:lang w:val="en-US"/>
        </w:rPr>
        <w:t>gnomio</w:t>
      </w:r>
      <w:proofErr w:type="spellEnd"/>
      <w:r w:rsidRPr="00C9396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en-US"/>
        </w:rPr>
        <w:t>com</w:t>
      </w:r>
      <w:r w:rsidRPr="00C9396D">
        <w:rPr>
          <w:rFonts w:ascii="Cambria" w:hAnsi="Cambria"/>
          <w:sz w:val="24"/>
          <w:szCs w:val="24"/>
        </w:rPr>
        <w:t>”</w:t>
      </w:r>
      <w:r>
        <w:rPr>
          <w:rFonts w:ascii="Cambria" w:hAnsi="Cambria"/>
          <w:sz w:val="24"/>
          <w:szCs w:val="24"/>
        </w:rPr>
        <w:t xml:space="preserve">. </w:t>
      </w:r>
    </w:p>
    <w:p w14:paraId="5F487FF3" w14:textId="5AB3EB49" w:rsidR="00C9396D" w:rsidRDefault="00C9396D" w:rsidP="00C9396D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Συνδεθείτε στο ηλεκτρονικό ταχυδρομείο σας και βρείτε το μήνυμα. </w:t>
      </w:r>
      <w:r w:rsidR="00E7399B">
        <w:rPr>
          <w:rFonts w:ascii="Cambria" w:hAnsi="Cambria"/>
          <w:sz w:val="24"/>
          <w:szCs w:val="24"/>
        </w:rPr>
        <w:t>Αυτό θα περιέχει έναν σύνδεσμο (</w:t>
      </w:r>
      <w:r w:rsidR="00E7399B">
        <w:rPr>
          <w:rFonts w:ascii="Cambria" w:hAnsi="Cambria"/>
          <w:sz w:val="24"/>
          <w:szCs w:val="24"/>
          <w:lang w:val="en-US"/>
        </w:rPr>
        <w:t>link</w:t>
      </w:r>
      <w:r w:rsidR="00E7399B" w:rsidRPr="00E7399B">
        <w:rPr>
          <w:rFonts w:ascii="Cambria" w:hAnsi="Cambria"/>
          <w:sz w:val="24"/>
          <w:szCs w:val="24"/>
        </w:rPr>
        <w:t xml:space="preserve">). </w:t>
      </w:r>
      <w:r w:rsidR="00E7399B">
        <w:rPr>
          <w:rFonts w:ascii="Cambria" w:hAnsi="Cambria"/>
          <w:sz w:val="24"/>
          <w:szCs w:val="24"/>
        </w:rPr>
        <w:t xml:space="preserve">Πατήστε πάνω του για να ολοκληρωθεί η δημιουργία του λογαριασμού σας. </w:t>
      </w:r>
    </w:p>
    <w:p w14:paraId="5AEAE6B0" w14:textId="79CFA482" w:rsidR="00E7399B" w:rsidRDefault="00E7399B" w:rsidP="00C9396D">
      <w:pPr>
        <w:pStyle w:val="a6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Τέλος, ξαναμπαίνετε στην αρχική σελίδα του </w:t>
      </w:r>
      <w:r w:rsidRPr="00E7399B"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  <w:lang w:val="en-US"/>
        </w:rPr>
        <w:t>learningwithdemeter</w:t>
      </w:r>
      <w:proofErr w:type="spellEnd"/>
      <w:r w:rsidRPr="00E7399B">
        <w:rPr>
          <w:rFonts w:ascii="Cambria" w:hAnsi="Cambria"/>
          <w:sz w:val="24"/>
          <w:szCs w:val="24"/>
        </w:rPr>
        <w:t>”</w:t>
      </w:r>
      <w:r>
        <w:rPr>
          <w:rFonts w:ascii="Cambria" w:hAnsi="Cambria"/>
          <w:sz w:val="24"/>
          <w:szCs w:val="24"/>
        </w:rPr>
        <w:t xml:space="preserve">, πατάτε </w:t>
      </w:r>
      <w:r>
        <w:rPr>
          <w:rFonts w:ascii="Cambria" w:hAnsi="Cambria"/>
          <w:sz w:val="24"/>
          <w:szCs w:val="24"/>
          <w:lang w:val="en-US"/>
        </w:rPr>
        <w:t>log</w:t>
      </w:r>
      <w:r w:rsidRPr="00E7399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in</w:t>
      </w:r>
      <w:r w:rsidRPr="00E7399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πάνω δεξιά και στο νέο παράθυρο που θα σας εμφανιστεί συμπληρώνετε το </w:t>
      </w:r>
      <w:r>
        <w:rPr>
          <w:rFonts w:ascii="Cambria" w:hAnsi="Cambria"/>
          <w:sz w:val="24"/>
          <w:szCs w:val="24"/>
          <w:lang w:val="en-US"/>
        </w:rPr>
        <w:t>username</w:t>
      </w:r>
      <w:r w:rsidRPr="00E7399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και τον κωδικό που δημιουργήσατε προηγουμένως. </w:t>
      </w:r>
    </w:p>
    <w:p w14:paraId="115F4222" w14:textId="77777777" w:rsidR="00E7399B" w:rsidRDefault="00E7399B" w:rsidP="00E7399B">
      <w:pPr>
        <w:rPr>
          <w:rFonts w:ascii="Cambria" w:hAnsi="Cambria"/>
          <w:sz w:val="24"/>
          <w:szCs w:val="24"/>
        </w:rPr>
      </w:pPr>
    </w:p>
    <w:p w14:paraId="175FF132" w14:textId="01CB8058" w:rsidR="00E7399B" w:rsidRDefault="00E7399B" w:rsidP="00E7399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Έχοντας κάνει όλα τα παραπάνω, θα είστε σε θέση να έχετε πρόσβαση στην πλατφόρμα και στο υλικό της. </w:t>
      </w:r>
    </w:p>
    <w:p w14:paraId="6ED2BCDE" w14:textId="0F0431B4" w:rsidR="00E7399B" w:rsidRPr="00E7399B" w:rsidRDefault="00E7399B" w:rsidP="00E7399B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Καλή συνέχεια! </w:t>
      </w:r>
    </w:p>
    <w:p w14:paraId="4D21B044" w14:textId="77777777" w:rsidR="00C9396D" w:rsidRPr="00C9396D" w:rsidRDefault="00C9396D" w:rsidP="00C9396D">
      <w:pPr>
        <w:pStyle w:val="a6"/>
        <w:jc w:val="center"/>
        <w:rPr>
          <w:rFonts w:ascii="Cambria" w:hAnsi="Cambria"/>
          <w:sz w:val="24"/>
          <w:szCs w:val="24"/>
        </w:rPr>
      </w:pPr>
    </w:p>
    <w:sectPr w:rsidR="00C9396D" w:rsidRPr="00C939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74237"/>
    <w:multiLevelType w:val="hybridMultilevel"/>
    <w:tmpl w:val="8740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C0"/>
    <w:rsid w:val="003A34D2"/>
    <w:rsid w:val="00605FD6"/>
    <w:rsid w:val="00BC4AF5"/>
    <w:rsid w:val="00C648FB"/>
    <w:rsid w:val="00C82AC0"/>
    <w:rsid w:val="00C83DDE"/>
    <w:rsid w:val="00C9396D"/>
    <w:rsid w:val="00D02FC4"/>
    <w:rsid w:val="00DB276C"/>
    <w:rsid w:val="00E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5392"/>
  <w15:chartTrackingRefBased/>
  <w15:docId w15:val="{E53C8D47-22CA-4302-A037-47AD78DE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2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2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2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2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2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2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2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2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2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2AC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2AC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2AC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2AC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2AC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2A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2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2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2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2A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2A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2AC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2AC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82AC0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83DD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learningwithdimi.gnomi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Εμμαν</dc:creator>
  <cp:keywords/>
  <dc:description/>
  <cp:lastModifiedBy>Δήμητρα Εμμαν</cp:lastModifiedBy>
  <cp:revision>3</cp:revision>
  <dcterms:created xsi:type="dcterms:W3CDTF">2025-07-13T19:26:00Z</dcterms:created>
  <dcterms:modified xsi:type="dcterms:W3CDTF">2025-07-13T20:00:00Z</dcterms:modified>
</cp:coreProperties>
</file>